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F5408C" w:rsidRDefault="00123B64" w:rsidP="00123B64">
      <w:pPr>
        <w:rPr>
          <w:rFonts w:ascii="Cambria" w:hAnsi="Cambria"/>
        </w:rPr>
      </w:pPr>
    </w:p>
    <w:p w14:paraId="45DABDDA" w14:textId="77777777" w:rsidR="00123B64" w:rsidRPr="00F5408C" w:rsidRDefault="00123B64" w:rsidP="00FB5485">
      <w:pPr>
        <w:jc w:val="center"/>
        <w:rPr>
          <w:rFonts w:ascii="Cambria" w:hAnsi="Cambria"/>
          <w:b/>
          <w:bCs/>
        </w:rPr>
      </w:pPr>
      <w:r w:rsidRPr="00F5408C">
        <w:rPr>
          <w:rFonts w:ascii="Cambria" w:hAnsi="Cambria"/>
          <w:b/>
          <w:bCs/>
        </w:rPr>
        <w:t>FIŞA DISCIPLINEI</w:t>
      </w:r>
    </w:p>
    <w:p w14:paraId="310B4318" w14:textId="77777777" w:rsidR="001556A0" w:rsidRPr="001556A0" w:rsidRDefault="001556A0" w:rsidP="00FB5485">
      <w:pPr>
        <w:jc w:val="center"/>
        <w:rPr>
          <w:rFonts w:ascii="Cambria" w:hAnsi="Cambria"/>
          <w:bCs/>
          <w:i/>
          <w:iCs/>
        </w:rPr>
      </w:pPr>
      <w:r w:rsidRPr="001556A0">
        <w:rPr>
          <w:rFonts w:ascii="Cambria" w:eastAsia="Times New Roman" w:hAnsi="Cambria" w:cs="Times New Roman"/>
          <w:bCs/>
          <w:i/>
          <w:iCs/>
          <w:sz w:val="20"/>
          <w:lang w:eastAsia="zh-CN"/>
        </w:rPr>
        <w:t>Arta actorului: Teatru realist psihologic</w:t>
      </w:r>
      <w:r w:rsidRPr="001556A0">
        <w:rPr>
          <w:rFonts w:ascii="Cambria" w:hAnsi="Cambria"/>
          <w:bCs/>
          <w:i/>
          <w:iCs/>
        </w:rPr>
        <w:t xml:space="preserve"> </w:t>
      </w:r>
    </w:p>
    <w:p w14:paraId="147D6DE1" w14:textId="3A56DA8E" w:rsidR="00123B64" w:rsidRPr="00F5408C" w:rsidRDefault="00123B64" w:rsidP="00FB5485">
      <w:pPr>
        <w:jc w:val="center"/>
        <w:rPr>
          <w:rFonts w:ascii="Cambria" w:hAnsi="Cambria"/>
        </w:rPr>
      </w:pPr>
      <w:r w:rsidRPr="00F5408C">
        <w:rPr>
          <w:rFonts w:ascii="Cambria" w:hAnsi="Cambria"/>
        </w:rPr>
        <w:t>Anul universitar</w:t>
      </w:r>
      <w:r w:rsidR="00632190" w:rsidRPr="00F5408C">
        <w:rPr>
          <w:rFonts w:ascii="Cambria" w:hAnsi="Cambria"/>
        </w:rPr>
        <w:t xml:space="preserve"> </w:t>
      </w:r>
      <w:r w:rsidR="002C6CD9" w:rsidRPr="00F5408C">
        <w:rPr>
          <w:rFonts w:ascii="Cambria" w:hAnsi="Cambria"/>
        </w:rPr>
        <w:t>2025-2026</w:t>
      </w:r>
    </w:p>
    <w:p w14:paraId="28DAEF12" w14:textId="77777777" w:rsidR="002315D2" w:rsidRPr="00F5408C" w:rsidRDefault="002315D2" w:rsidP="002315D2">
      <w:pPr>
        <w:rPr>
          <w:rFonts w:ascii="Cambria" w:hAnsi="Cambria"/>
          <w:sz w:val="20"/>
          <w:szCs w:val="20"/>
        </w:rPr>
      </w:pPr>
    </w:p>
    <w:p w14:paraId="6FE23610" w14:textId="77777777" w:rsidR="00886616" w:rsidRPr="00F5408C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F5408C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F5408C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5A5E958" w:rsidR="00D51618" w:rsidRPr="00F5408C" w:rsidRDefault="002C6CD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F5408C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F5408C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287DAB84" w:rsidR="00D51618" w:rsidRPr="00F5408C" w:rsidRDefault="002C6CD9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F5408C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F5408C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6749487F" w:rsidR="00D51618" w:rsidRPr="00F5408C" w:rsidRDefault="00A719F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Departamentul Maghiar de </w:t>
            </w:r>
            <w:proofErr w:type="spellStart"/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</w:t>
            </w:r>
            <w:proofErr w:type="spellEnd"/>
          </w:p>
        </w:tc>
      </w:tr>
      <w:tr w:rsidR="00D51618" w:rsidRPr="00F5408C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F5408C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F5408C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4BA5DD72" w:rsidR="00D51618" w:rsidRPr="00F5408C" w:rsidRDefault="001556A0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</w:t>
            </w:r>
            <w:r w:rsidR="00A719F5"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eatru</w:t>
            </w:r>
          </w:p>
        </w:tc>
      </w:tr>
      <w:tr w:rsidR="00D51618" w:rsidRPr="00F5408C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F5408C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F5408C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23DC5B64" w:rsidR="00D70267" w:rsidRPr="00F5408C" w:rsidRDefault="001556A0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</w:t>
            </w:r>
            <w:r w:rsidR="00A719F5"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icență</w:t>
            </w:r>
          </w:p>
        </w:tc>
      </w:tr>
      <w:tr w:rsidR="00D51618" w:rsidRPr="00F5408C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F5408C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4D01EF86" w:rsidR="00D51618" w:rsidRPr="00F5408C" w:rsidRDefault="001556A0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</w:t>
            </w:r>
            <w:r w:rsidR="00A719F5"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ctorie</w:t>
            </w:r>
          </w:p>
        </w:tc>
      </w:tr>
      <w:tr w:rsidR="00D51618" w:rsidRPr="00F5408C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F5408C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F5408C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789F0225" w:rsidR="00D51618" w:rsidRPr="00F5408C" w:rsidRDefault="001556A0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 Învățământ cu </w:t>
            </w: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frcevență</w:t>
            </w:r>
            <w:proofErr w:type="spellEnd"/>
          </w:p>
        </w:tc>
      </w:tr>
    </w:tbl>
    <w:p w14:paraId="04115883" w14:textId="77777777" w:rsidR="00FC204E" w:rsidRPr="00F5408C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F5408C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F5408C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F5408C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1358146C" w:rsidR="008F5E28" w:rsidRPr="00F5408C" w:rsidRDefault="000E543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0E543B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Arta actorului: Teatru realist psihologic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F5408C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039E49D7" w:rsidR="008F5E28" w:rsidRPr="00F5408C" w:rsidRDefault="00AE644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AE6444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VLM5735</w:t>
            </w:r>
          </w:p>
        </w:tc>
      </w:tr>
      <w:tr w:rsidR="008F5E28" w:rsidRPr="00F5408C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F5408C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5CC3C9EA" w:rsidR="008F5E28" w:rsidRPr="00F5408C" w:rsidRDefault="00CF5DF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. </w:t>
            </w:r>
            <w:proofErr w:type="spellStart"/>
            <w:r w:rsidR="00BD0371" w:rsidRPr="00BD0371">
              <w:rPr>
                <w:rFonts w:ascii="Cambria" w:eastAsia="Times New Roman" w:hAnsi="Cambria" w:cs="Times New Roman"/>
                <w:sz w:val="20"/>
                <w:lang w:eastAsia="zh-CN"/>
              </w:rPr>
              <w:t>Kozma</w:t>
            </w:r>
            <w:proofErr w:type="spellEnd"/>
            <w:r w:rsidR="00BD0371" w:rsidRPr="00BD0371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Gábor Viktor</w:t>
            </w:r>
          </w:p>
        </w:tc>
      </w:tr>
      <w:tr w:rsidR="008F5E28" w:rsidRPr="00F5408C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F5408C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B1F7E64" w:rsidR="00934B78" w:rsidRPr="00F5408C" w:rsidRDefault="00526D8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526D85">
              <w:rPr>
                <w:rFonts w:ascii="Cambria" w:eastAsia="Times New Roman" w:hAnsi="Cambria" w:cs="Times New Roman"/>
                <w:sz w:val="20"/>
                <w:lang w:eastAsia="zh-CN"/>
              </w:rPr>
              <w:t>Pálffy</w:t>
            </w:r>
            <w:proofErr w:type="spellEnd"/>
            <w:r w:rsidRPr="00526D8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Tibor, </w:t>
            </w:r>
            <w:proofErr w:type="spellStart"/>
            <w:r w:rsidRPr="00526D85">
              <w:rPr>
                <w:rFonts w:ascii="Cambria" w:eastAsia="Times New Roman" w:hAnsi="Cambria" w:cs="Times New Roman"/>
                <w:sz w:val="20"/>
                <w:lang w:eastAsia="zh-CN"/>
              </w:rPr>
              <w:t>Bélai</w:t>
            </w:r>
            <w:proofErr w:type="spellEnd"/>
            <w:r w:rsidRPr="00526D8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Marcel</w:t>
            </w:r>
          </w:p>
        </w:tc>
      </w:tr>
      <w:tr w:rsidR="007566DE" w:rsidRPr="00F5408C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F5408C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99E73E4" w:rsidR="006016CF" w:rsidRPr="00F5408C" w:rsidRDefault="00053EAB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F5408C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22B5E81" w:rsidR="006016CF" w:rsidRPr="00F5408C" w:rsidRDefault="00840ED5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F5408C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F5408C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3C9A45CA" w:rsidR="006016CF" w:rsidRPr="00F5408C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F5408C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10CA217" w:rsidR="006016CF" w:rsidRPr="00F5408C" w:rsidRDefault="00714D3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18"/>
                <w:lang w:eastAsia="zh-CN"/>
              </w:rPr>
              <w:t>practică</w:t>
            </w:r>
          </w:p>
        </w:tc>
      </w:tr>
    </w:tbl>
    <w:p w14:paraId="6E504759" w14:textId="77777777" w:rsidR="00586682" w:rsidRPr="00F5408C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F5408C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F5408C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 w:rsidRPr="00F5408C"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F5408C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F5408C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48743560" w:rsidR="002D19B2" w:rsidRPr="00F5408C" w:rsidRDefault="00526D85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8,5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F5408C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3892E44F" w:rsidR="002D19B2" w:rsidRPr="00F5408C" w:rsidRDefault="00526D85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F5408C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8AB7E8E" w:rsidR="002D19B2" w:rsidRPr="00F5408C" w:rsidRDefault="001556A0" w:rsidP="081A7B74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  <w:r w:rsidR="00526D8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,5</w:t>
            </w:r>
          </w:p>
        </w:tc>
      </w:tr>
      <w:tr w:rsidR="004E578B" w:rsidRPr="00F5408C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F5408C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158B1893" w14:textId="03FED200" w:rsidR="004E578B" w:rsidRPr="00F5408C" w:rsidRDefault="00714D3D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00526D85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F5408C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curs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118B1FD" w:rsidR="004E578B" w:rsidRPr="00F5408C" w:rsidRDefault="00526D8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56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F5408C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5D0E0669" w:rsidR="004E578B" w:rsidRPr="00F5408C" w:rsidRDefault="00526D85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63</w:t>
            </w:r>
          </w:p>
        </w:tc>
      </w:tr>
      <w:tr w:rsidR="00117B5A" w:rsidRPr="00F5408C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F5408C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F5408C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F5408C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F5408C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suport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058865BD" w:rsidR="00117B5A" w:rsidRPr="00F5408C" w:rsidRDefault="00714D3D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F5408C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F5408C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7062CF4B" w14:textId="78415812" w:rsidR="00117B5A" w:rsidRPr="00F5408C" w:rsidRDefault="00526D85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F5408C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DD7DC53" w:rsidR="00117B5A" w:rsidRPr="00F5408C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5D07688F" w14:textId="606E30DA" w:rsidR="00117B5A" w:rsidRPr="00F5408C" w:rsidRDefault="00526D85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F5408C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F5408C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6C5FCB9D" w:rsidR="00117B5A" w:rsidRPr="00F5408C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F5408C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F5408C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747268EE" w:rsidR="00117B5A" w:rsidRPr="00F5408C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F5408C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D6E4BBB" w:rsidR="00117B5A" w:rsidRPr="00F5408C" w:rsidRDefault="00117B5A" w:rsidP="002F4DFA">
            <w:pPr>
              <w:keepNext/>
              <w:suppressAutoHyphens/>
              <w:spacing w:after="0" w:line="240" w:lineRule="auto"/>
              <w:ind w:left="720" w:hanging="720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  <w:r w:rsidR="002F4DFA">
              <w:rPr>
                <w:rFonts w:ascii="Arial" w:eastAsia="Arial" w:hAnsi="Arial" w:cs="Arial"/>
              </w:rPr>
              <w:t xml:space="preserve"> repetiții</w:t>
            </w:r>
          </w:p>
        </w:tc>
        <w:tc>
          <w:tcPr>
            <w:tcW w:w="567" w:type="dxa"/>
            <w:vAlign w:val="center"/>
          </w:tcPr>
          <w:p w14:paraId="18E004A9" w14:textId="6AE8A3CC" w:rsidR="00117B5A" w:rsidRPr="00F5408C" w:rsidRDefault="002F4DF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41</w:t>
            </w:r>
          </w:p>
        </w:tc>
      </w:tr>
      <w:tr w:rsidR="00117B5A" w:rsidRPr="00F5408C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F5408C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5DDDF3D9" w:rsidR="00117B5A" w:rsidRPr="00F5408C" w:rsidRDefault="002F4DFA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81</w:t>
            </w:r>
          </w:p>
        </w:tc>
      </w:tr>
      <w:tr w:rsidR="004D2236" w:rsidRPr="00F5408C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F5408C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0A5F05AB" w:rsidR="004D2236" w:rsidRPr="00F5408C" w:rsidRDefault="004D71EF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200</w:t>
            </w:r>
          </w:p>
        </w:tc>
      </w:tr>
      <w:tr w:rsidR="004D2236" w:rsidRPr="00F5408C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F5408C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 w:rsidRPr="00F5408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2D46836C" w:rsidR="004D2236" w:rsidRPr="00F5408C" w:rsidRDefault="004D71EF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8</w:t>
            </w:r>
          </w:p>
        </w:tc>
      </w:tr>
    </w:tbl>
    <w:p w14:paraId="61963589" w14:textId="77777777" w:rsidR="00DE6B49" w:rsidRPr="00F5408C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F5408C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F5408C"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 w:rsidRPr="00F5408C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F5408C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F5408C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F5408C" w:rsidRDefault="00221B6D" w:rsidP="00B0745A">
            <w:pPr>
              <w:suppressAutoHyphens/>
              <w:spacing w:after="0" w:line="240" w:lineRule="auto"/>
              <w:ind w:left="720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  <w:tr w:rsidR="00221B6D" w:rsidRPr="00F5408C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F5408C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F5408C" w:rsidRDefault="00221B6D" w:rsidP="00B0745A">
            <w:pPr>
              <w:suppressAutoHyphens/>
              <w:spacing w:after="0" w:line="240" w:lineRule="auto"/>
              <w:ind w:left="720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</w:tbl>
    <w:p w14:paraId="3B1A6A87" w14:textId="77777777" w:rsidR="00DE6B49" w:rsidRPr="00F5408C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F5408C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F5408C"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 w:rsidRPr="00F5408C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F5408C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F5408C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F5408C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42789C44" w14:textId="77777777" w:rsidR="00B0745A" w:rsidRPr="00F5408C" w:rsidRDefault="00B0745A" w:rsidP="00B0745A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Sală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curată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și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ordonată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sistem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de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sonorizare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haine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de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schimb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sosire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la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timp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și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prezență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pregătită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.</w:t>
            </w:r>
          </w:p>
          <w:p w14:paraId="2D9AB4AF" w14:textId="6A2B2CFA" w:rsidR="00844EAD" w:rsidRPr="00F5408C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  <w:tr w:rsidR="00844EAD" w:rsidRPr="00F5408C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F5408C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F5408C">
              <w:rPr>
                <w:rFonts w:ascii="Cambria" w:eastAsia="Times New Roman" w:hAnsi="Cambria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458365E5" w14:textId="77777777" w:rsidR="00B0745A" w:rsidRPr="00F5408C" w:rsidRDefault="00B0745A" w:rsidP="00B0745A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Sală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curată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și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ordonată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sistem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de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sonorizare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haine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de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schimb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,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sosire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la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timp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și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prezență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</w:t>
            </w:r>
            <w:proofErr w:type="spellStart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pregătită</w:t>
            </w:r>
            <w:proofErr w:type="spellEnd"/>
            <w:r w:rsidRPr="00F5408C">
              <w:rPr>
                <w:rFonts w:ascii="Cambria" w:eastAsia="Times New Roman" w:hAnsi="Cambria" w:cs="Times New Roman"/>
                <w:sz w:val="20"/>
                <w:lang w:val="hu-HU" w:eastAsia="zh-CN"/>
              </w:rPr>
              <w:t>.</w:t>
            </w:r>
          </w:p>
          <w:p w14:paraId="1E6271C3" w14:textId="0A703AA8" w:rsidR="00844EAD" w:rsidRPr="00F5408C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</w:tbl>
    <w:p w14:paraId="3C1B7549" w14:textId="77777777" w:rsidR="00F21FB8" w:rsidRPr="00F5408C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F5408C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F5408C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F5408C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408C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51D6836E" w14:textId="13C92895" w:rsidR="000B7D0D" w:rsidRPr="00F5408C" w:rsidRDefault="0007538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75389">
              <w:rPr>
                <w:rFonts w:ascii="Cambria" w:hAnsi="Cambria"/>
                <w:sz w:val="20"/>
                <w:szCs w:val="20"/>
              </w:rPr>
              <w:t xml:space="preserve">Studentul cunoaște fundalul și teoria de bază a metodei Suzuki și a tehnicii </w:t>
            </w:r>
            <w:proofErr w:type="spellStart"/>
            <w:r w:rsidRPr="00075389">
              <w:rPr>
                <w:rFonts w:ascii="Cambria" w:hAnsi="Cambria"/>
                <w:sz w:val="20"/>
                <w:szCs w:val="20"/>
              </w:rPr>
              <w:t>Viewpoints</w:t>
            </w:r>
            <w:proofErr w:type="spellEnd"/>
            <w:r w:rsidRPr="00075389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B7D0D" w:rsidRPr="00F5408C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F5408C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408C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694E9197" w14:textId="3F05738F" w:rsidR="000B7D0D" w:rsidRPr="00F5408C" w:rsidRDefault="00BC29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C2930">
              <w:rPr>
                <w:rFonts w:ascii="Cambria" w:hAnsi="Cambria"/>
                <w:iCs/>
                <w:sz w:val="20"/>
                <w:szCs w:val="20"/>
              </w:rPr>
              <w:t>Studentul este capabil să înțeleagă și să interpreteze concepția artistică a spectacolului și, pe baza acesteia, să își modeleze performanța actoricească. Studentul este capabil să efectueze o cercetare amănunțită asupra personajului și a operei, pentru a-și reprezenta rolul în mod autentic din perspectiva concepției. Este capabil să identifice punctele de cotitură majore ale acțiunii din textul dramatic și impactul lor asupra personajului/personajelor.</w:t>
            </w:r>
          </w:p>
        </w:tc>
      </w:tr>
      <w:tr w:rsidR="000B7D0D" w:rsidRPr="00F5408C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F5408C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5408C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F5408C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2891E739" w14:textId="5CF220D0" w:rsidR="000B7D0D" w:rsidRPr="00F5408C" w:rsidRDefault="00F425FA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425FA">
              <w:rPr>
                <w:rFonts w:ascii="Cambria" w:hAnsi="Cambria"/>
                <w:iCs/>
                <w:sz w:val="20"/>
                <w:szCs w:val="20"/>
              </w:rPr>
              <w:t>Exersarea comportamentului și a reacțiilor fizice ale personajului: Studentul este capabil să exerseze la repetiții comportamentul și reacțiile fizice adecvate, astfel încât conturarea rolului să fie în concordanță cu viziunea regizorală. Interpretare individuală și creativitate în construirea rolului: Studentul este capabil să interpreteze independent rolurile și să contribuie la procesul creativ cu soluții creative</w:t>
            </w:r>
          </w:p>
        </w:tc>
      </w:tr>
    </w:tbl>
    <w:p w14:paraId="3696EE33" w14:textId="77777777" w:rsidR="00996E5F" w:rsidRPr="00F5408C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F5408C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>7. Obiectivele disciplinei</w:t>
      </w:r>
      <w:r w:rsidRPr="00F5408C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F5408C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F5408C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F5408C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0FFD02EE" w:rsidR="0083358D" w:rsidRPr="00D742BE" w:rsidRDefault="00D742BE" w:rsidP="00D742B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Aprofundarea</w:t>
            </w:r>
            <w:proofErr w:type="spellEnd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procesului</w:t>
            </w:r>
            <w:proofErr w:type="spellEnd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complex</w:t>
            </w:r>
            <w:proofErr w:type="spellEnd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construire</w:t>
            </w:r>
            <w:proofErr w:type="spellEnd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a </w:t>
            </w:r>
            <w:proofErr w:type="spellStart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personajului</w:t>
            </w:r>
            <w:proofErr w:type="spellEnd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actoricesc</w:t>
            </w:r>
            <w:proofErr w:type="spellEnd"/>
            <w:r w:rsidRPr="00D742BE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</w:p>
        </w:tc>
      </w:tr>
      <w:tr w:rsidR="0083358D" w:rsidRPr="00F5408C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F5408C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F5408C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49C8C8EF" w14:textId="6DF81A4E" w:rsidR="0083358D" w:rsidRPr="00F5408C" w:rsidRDefault="00A331A0" w:rsidP="00A331A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Însușirea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antrenamentului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prin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metoda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Suzuki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Viewpoints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și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aplicarea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lor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în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construirea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  <w:proofErr w:type="spellStart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>personajului</w:t>
            </w:r>
            <w:proofErr w:type="spellEnd"/>
            <w:r w:rsidRPr="00A331A0">
              <w:rPr>
                <w:rFonts w:ascii="Arial" w:eastAsia="Times New Roman" w:hAnsi="Arial" w:cs="Arial"/>
                <w:kern w:val="0"/>
                <w:sz w:val="22"/>
                <w:szCs w:val="22"/>
                <w:lang w:val="hu-HU" w:eastAsia="hu-HU"/>
                <w14:ligatures w14:val="none"/>
              </w:rPr>
              <w:t xml:space="preserve"> </w:t>
            </w:r>
          </w:p>
        </w:tc>
      </w:tr>
    </w:tbl>
    <w:p w14:paraId="08ACB65C" w14:textId="77777777" w:rsidR="0083358D" w:rsidRPr="00F5408C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F5408C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F5408C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>8</w:t>
      </w:r>
      <w:r w:rsidR="0084063D" w:rsidRPr="00F5408C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F5408C" w14:paraId="5486D853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F5408C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F5408C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F5408C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A95A53" w:rsidRPr="00F5408C" w14:paraId="24407265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33645C7C" w14:textId="429C35D9" w:rsidR="00A95A53" w:rsidRPr="00F5408C" w:rsidRDefault="00A95A53" w:rsidP="00AB669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1. </w:t>
            </w:r>
            <w:proofErr w:type="spellStart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Fundalul</w:t>
            </w:r>
            <w:proofErr w:type="spellEnd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teoretic</w:t>
            </w:r>
            <w:proofErr w:type="spellEnd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metodei</w:t>
            </w:r>
            <w:proofErr w:type="spellEnd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Suzuki </w:t>
            </w:r>
            <w:proofErr w:type="spellStart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Viewpoints</w:t>
            </w:r>
            <w:proofErr w:type="spellEnd"/>
            <w:r w:rsidR="00A72466" w:rsidRPr="00A72466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I.</w:t>
            </w:r>
          </w:p>
          <w:p w14:paraId="5425D878" w14:textId="77777777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4AEE5826" w14:textId="19A88917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exemplificare, explicație, discuție, repetare, exersare, analiză, temă de casă</w:t>
            </w:r>
          </w:p>
        </w:tc>
        <w:tc>
          <w:tcPr>
            <w:tcW w:w="2977" w:type="dxa"/>
            <w:vAlign w:val="center"/>
          </w:tcPr>
          <w:p w14:paraId="34B87A81" w14:textId="77777777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0B451E2D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577143C3" w14:textId="174FCDB6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2. </w:t>
            </w:r>
            <w:proofErr w:type="spellStart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Fundalul</w:t>
            </w:r>
            <w:proofErr w:type="spellEnd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teoretic</w:t>
            </w:r>
            <w:proofErr w:type="spellEnd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al</w:t>
            </w:r>
            <w:proofErr w:type="spellEnd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metodei</w:t>
            </w:r>
            <w:proofErr w:type="spellEnd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Suzuki </w:t>
            </w:r>
            <w:proofErr w:type="spellStart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Viewpoints</w:t>
            </w:r>
            <w:proofErr w:type="spellEnd"/>
            <w:r w:rsidR="00EE4A2F" w:rsidRPr="00EE4A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II.</w:t>
            </w:r>
          </w:p>
        </w:tc>
        <w:tc>
          <w:tcPr>
            <w:tcW w:w="3119" w:type="dxa"/>
            <w:vMerge/>
            <w:vAlign w:val="center"/>
          </w:tcPr>
          <w:p w14:paraId="2F417D16" w14:textId="3A797BF4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E688862" w14:textId="77777777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047DE1FD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75A36083" w14:textId="6DBB999E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3. </w:t>
            </w:r>
            <w:proofErr w:type="spellStart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Exercițiul</w:t>
            </w:r>
            <w:proofErr w:type="spellEnd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de </w:t>
            </w:r>
            <w:proofErr w:type="spellStart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bază</w:t>
            </w:r>
            <w:proofErr w:type="spellEnd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SMAT I. </w:t>
            </w:r>
            <w:proofErr w:type="spellStart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și</w:t>
            </w:r>
            <w:proofErr w:type="spellEnd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perspectiva</w:t>
            </w:r>
            <w:proofErr w:type="spellEnd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proofErr w:type="spellStart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spațiului</w:t>
            </w:r>
            <w:proofErr w:type="spellEnd"/>
            <w:r w:rsidR="008632AB" w:rsidRPr="008632AB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</w:p>
        </w:tc>
        <w:tc>
          <w:tcPr>
            <w:tcW w:w="3119" w:type="dxa"/>
            <w:vMerge/>
            <w:vAlign w:val="center"/>
          </w:tcPr>
          <w:p w14:paraId="17BA7C53" w14:textId="61951B93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68404402" w14:textId="77777777" w:rsidR="00A95A53" w:rsidRPr="00F5408C" w:rsidRDefault="00A95A5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30D75F9C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6C53518B" w14:textId="64D580CA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4. </w:t>
            </w:r>
            <w:r w:rsidR="00723544" w:rsidRPr="0072354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Exercițiul de bază SMAT II. și perspectiva timpului</w:t>
            </w:r>
          </w:p>
        </w:tc>
        <w:tc>
          <w:tcPr>
            <w:tcW w:w="3119" w:type="dxa"/>
            <w:vMerge/>
            <w:vAlign w:val="center"/>
          </w:tcPr>
          <w:p w14:paraId="536C28E5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769CC81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004A8D06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6DDB6" w14:textId="74C4E61B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5. </w:t>
            </w:r>
            <w:r w:rsidR="001A55F9" w:rsidRPr="001A55F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Exercițiul de bază SMAT III. și perspectiva mișcării</w:t>
            </w:r>
          </w:p>
        </w:tc>
        <w:tc>
          <w:tcPr>
            <w:tcW w:w="3119" w:type="dxa"/>
            <w:vMerge/>
            <w:vAlign w:val="center"/>
          </w:tcPr>
          <w:p w14:paraId="0FD44D03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3D0D45CE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10D4C1" w14:textId="7E6F816B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6. </w:t>
            </w:r>
            <w:r w:rsidR="00C2457C" w:rsidRPr="00C2457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Exercițiul de bază SMAT IV. și perspectiva emoției</w:t>
            </w:r>
          </w:p>
        </w:tc>
        <w:tc>
          <w:tcPr>
            <w:tcW w:w="3119" w:type="dxa"/>
            <w:vMerge/>
            <w:vAlign w:val="center"/>
          </w:tcPr>
          <w:p w14:paraId="6BBEC515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245D3C71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3BBB10" w14:textId="6DC8D471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7. </w:t>
            </w:r>
            <w:r w:rsidR="00E0164A" w:rsidRPr="00E0164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Exercițiul de bază SMAT V. și perspectiva formei</w:t>
            </w:r>
          </w:p>
        </w:tc>
        <w:tc>
          <w:tcPr>
            <w:tcW w:w="3119" w:type="dxa"/>
            <w:vMerge/>
            <w:vAlign w:val="center"/>
          </w:tcPr>
          <w:p w14:paraId="2B843CBD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05A36399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482FC" w14:textId="6B335F75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 </w:t>
            </w:r>
            <w:r w:rsidR="007E70F9" w:rsidRPr="007E70F9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Exersare SMAT. Exercițiu de bază și perspectiva poveștii</w:t>
            </w:r>
          </w:p>
        </w:tc>
        <w:tc>
          <w:tcPr>
            <w:tcW w:w="3119" w:type="dxa"/>
            <w:vMerge/>
            <w:vAlign w:val="center"/>
          </w:tcPr>
          <w:p w14:paraId="0481BF6A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050CCF2D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D4740" w14:textId="41AAF899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9.</w:t>
            </w:r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6F34" w:rsidRPr="00856F3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Exersare SMAT și Open </w:t>
            </w:r>
            <w:proofErr w:type="spellStart"/>
            <w:r w:rsidR="00856F34" w:rsidRPr="00856F3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Viewpoints</w:t>
            </w:r>
            <w:proofErr w:type="spellEnd"/>
          </w:p>
        </w:tc>
        <w:tc>
          <w:tcPr>
            <w:tcW w:w="3119" w:type="dxa"/>
            <w:vMerge/>
            <w:vAlign w:val="center"/>
          </w:tcPr>
          <w:p w14:paraId="0DB35A97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B8B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6DE39B2B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4B65B" w14:textId="39495ED0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10. </w:t>
            </w:r>
            <w:r w:rsidR="00447DEF" w:rsidRPr="00447DE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Exersare SMAT și Open </w:t>
            </w:r>
            <w:proofErr w:type="spellStart"/>
            <w:r w:rsidR="00447DEF" w:rsidRPr="00447DE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Viewpoints</w:t>
            </w:r>
            <w:proofErr w:type="spellEnd"/>
            <w:r w:rsidR="00447DEF" w:rsidRPr="00447DE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cu personaje I.</w:t>
            </w:r>
          </w:p>
        </w:tc>
        <w:tc>
          <w:tcPr>
            <w:tcW w:w="3119" w:type="dxa"/>
            <w:vMerge/>
            <w:vAlign w:val="center"/>
          </w:tcPr>
          <w:p w14:paraId="3384A610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87F6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14A3DC28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4A04E" w14:textId="71AD62E4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11. </w:t>
            </w:r>
            <w:r w:rsidR="007913D6" w:rsidRPr="007913D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Exersare SMAT și Open </w:t>
            </w:r>
            <w:proofErr w:type="spellStart"/>
            <w:r w:rsidR="007913D6" w:rsidRPr="007913D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Viewpoints</w:t>
            </w:r>
            <w:proofErr w:type="spellEnd"/>
            <w:r w:rsidR="007913D6" w:rsidRPr="007913D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cu personaje II.</w:t>
            </w:r>
          </w:p>
        </w:tc>
        <w:tc>
          <w:tcPr>
            <w:tcW w:w="3119" w:type="dxa"/>
            <w:vMerge/>
            <w:vAlign w:val="center"/>
          </w:tcPr>
          <w:p w14:paraId="4546BF74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AD4A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2A674261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1B010" w14:textId="59EB702B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12. </w:t>
            </w:r>
            <w:r w:rsidR="00B27992" w:rsidRPr="00B2799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Relațiile dintre personaje I</w:t>
            </w:r>
          </w:p>
        </w:tc>
        <w:tc>
          <w:tcPr>
            <w:tcW w:w="3119" w:type="dxa"/>
            <w:vMerge/>
            <w:vAlign w:val="center"/>
          </w:tcPr>
          <w:p w14:paraId="0C0C453C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C62B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553CCEF1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A4626" w14:textId="1A24CAEF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13. </w:t>
            </w:r>
            <w:r w:rsidR="005309B3" w:rsidRPr="005309B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Exersare</w:t>
            </w:r>
          </w:p>
        </w:tc>
        <w:tc>
          <w:tcPr>
            <w:tcW w:w="3119" w:type="dxa"/>
            <w:vMerge/>
            <w:vAlign w:val="center"/>
          </w:tcPr>
          <w:p w14:paraId="46120183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D309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95A53" w:rsidRPr="00F5408C" w14:paraId="6CBD3C13" w14:textId="77777777" w:rsidTr="004B1D3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44D0E4" w14:textId="789584EB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F5408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14. </w:t>
            </w:r>
            <w:r w:rsidR="00E42D68" w:rsidRPr="00E42D68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Examen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14:paraId="600EA0F4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A0A9" w14:textId="77777777" w:rsidR="00A95A53" w:rsidRPr="00F5408C" w:rsidRDefault="00A95A53" w:rsidP="008870DE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70DE" w:rsidRPr="00F5408C" w14:paraId="6DEC7BC6" w14:textId="77777777" w:rsidTr="00C17ECF">
        <w:trPr>
          <w:trHeight w:val="284"/>
        </w:trPr>
        <w:tc>
          <w:tcPr>
            <w:tcW w:w="10491" w:type="dxa"/>
            <w:gridSpan w:val="3"/>
            <w:vAlign w:val="center"/>
          </w:tcPr>
          <w:p w14:paraId="47C0C905" w14:textId="77777777" w:rsidR="008870DE" w:rsidRPr="00F5408C" w:rsidRDefault="008870DE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466DA787" w14:textId="77777777" w:rsidR="000A5C53" w:rsidRDefault="000A5C53" w:rsidP="000A5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</w:pPr>
            <w:r>
              <w:rPr>
                <w:rFonts w:ascii="Arial" w:eastAsia="Arial" w:hAnsi="Arial" w:cs="Arial"/>
              </w:rPr>
              <w:t>SUZUKI, Cultura trăită în corp, 2023, Budapesta, SZFE.</w:t>
            </w:r>
          </w:p>
          <w:p w14:paraId="77C0CD5E" w14:textId="77777777" w:rsidR="000A5C53" w:rsidRDefault="000A5C53" w:rsidP="000A5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</w:pPr>
            <w:r>
              <w:rPr>
                <w:rFonts w:ascii="Arial" w:eastAsia="Arial" w:hAnsi="Arial" w:cs="Arial"/>
              </w:rPr>
              <w:t xml:space="preserve">BOGART și Landau, The </w:t>
            </w:r>
            <w:proofErr w:type="spellStart"/>
            <w:r>
              <w:rPr>
                <w:rFonts w:ascii="Arial" w:eastAsia="Arial" w:hAnsi="Arial" w:cs="Arial"/>
              </w:rPr>
              <w:t>Viewpoints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Book</w:t>
            </w:r>
            <w:proofErr w:type="spellEnd"/>
            <w:r>
              <w:rPr>
                <w:rFonts w:ascii="Arial" w:eastAsia="Arial" w:hAnsi="Arial" w:cs="Arial"/>
              </w:rPr>
              <w:t xml:space="preserve">, 2006, New York, </w:t>
            </w:r>
            <w:proofErr w:type="spellStart"/>
            <w:r>
              <w:rPr>
                <w:rFonts w:ascii="Arial" w:eastAsia="Arial" w:hAnsi="Arial" w:cs="Arial"/>
              </w:rPr>
              <w:t>Theatre</w:t>
            </w:r>
            <w:proofErr w:type="spellEnd"/>
            <w:r>
              <w:rPr>
                <w:rFonts w:ascii="Arial" w:eastAsia="Arial" w:hAnsi="Arial" w:cs="Arial"/>
              </w:rPr>
              <w:t xml:space="preserve"> Communications Group.</w:t>
            </w:r>
          </w:p>
          <w:p w14:paraId="3A937B7F" w14:textId="77777777" w:rsidR="000A5C53" w:rsidRDefault="000A5C53" w:rsidP="000A5C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55" w:line="300" w:lineRule="auto"/>
            </w:pPr>
            <w:r>
              <w:rPr>
                <w:rFonts w:ascii="Arial" w:eastAsia="Arial" w:hAnsi="Arial" w:cs="Arial"/>
              </w:rPr>
              <w:t xml:space="preserve">HODGE, </w:t>
            </w:r>
            <w:proofErr w:type="spellStart"/>
            <w:r>
              <w:rPr>
                <w:rFonts w:ascii="Arial" w:eastAsia="Arial" w:hAnsi="Arial" w:cs="Arial"/>
              </w:rPr>
              <w:t>Alison</w:t>
            </w:r>
            <w:proofErr w:type="spellEnd"/>
            <w:r>
              <w:rPr>
                <w:rFonts w:ascii="Arial" w:eastAsia="Arial" w:hAnsi="Arial" w:cs="Arial"/>
              </w:rPr>
              <w:t xml:space="preserve">, 2010. Actor Training, Londra și New York, </w:t>
            </w:r>
            <w:proofErr w:type="spellStart"/>
            <w:r>
              <w:rPr>
                <w:rFonts w:ascii="Arial" w:eastAsia="Arial" w:hAnsi="Arial" w:cs="Arial"/>
              </w:rPr>
              <w:t>Routledge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28D0D0F1" w14:textId="1AE72876" w:rsidR="008E749D" w:rsidRPr="00F5408C" w:rsidRDefault="008E749D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870DE" w:rsidRPr="00F5408C" w14:paraId="724C172F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8870DE" w:rsidRPr="00F5408C" w:rsidRDefault="008870DE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8870DE" w:rsidRPr="00F5408C" w:rsidRDefault="008870DE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8870DE" w:rsidRPr="00F5408C" w:rsidRDefault="008870DE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4284C" w:rsidRPr="00F5408C" w14:paraId="74734A45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6C224A07" w14:textId="234EADF8" w:rsidR="0084284C" w:rsidRPr="00F5408C" w:rsidRDefault="0084284C" w:rsidP="00A313C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1. </w:t>
            </w:r>
            <w:r w:rsidR="0043600F" w:rsidRPr="0043600F">
              <w:rPr>
                <w:rFonts w:ascii="Cambria" w:hAnsi="Cambria"/>
                <w:sz w:val="20"/>
                <w:szCs w:val="20"/>
              </w:rPr>
              <w:t>Analiza piesei Mașina Hamlet I</w:t>
            </w:r>
          </w:p>
        </w:tc>
        <w:tc>
          <w:tcPr>
            <w:tcW w:w="3119" w:type="dxa"/>
            <w:vMerge w:val="restart"/>
            <w:vAlign w:val="center"/>
          </w:tcPr>
          <w:p w14:paraId="7A7ED45E" w14:textId="752C8BA1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exemplificare, explicație, discuție, repetare, exersare, analiză, temă de casă</w:t>
            </w:r>
          </w:p>
        </w:tc>
        <w:tc>
          <w:tcPr>
            <w:tcW w:w="2977" w:type="dxa"/>
            <w:vAlign w:val="center"/>
          </w:tcPr>
          <w:p w14:paraId="6EA614A7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058026E7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05F51FCC" w14:textId="3A04046C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2. </w:t>
            </w:r>
            <w:r w:rsidR="00F13F11" w:rsidRPr="00F13F11">
              <w:rPr>
                <w:rFonts w:ascii="Cambria" w:hAnsi="Cambria"/>
                <w:sz w:val="20"/>
                <w:szCs w:val="20"/>
              </w:rPr>
              <w:t>Analiza piesei Mașina Hamlet II</w:t>
            </w:r>
          </w:p>
        </w:tc>
        <w:tc>
          <w:tcPr>
            <w:tcW w:w="3119" w:type="dxa"/>
            <w:vMerge/>
            <w:vAlign w:val="center"/>
          </w:tcPr>
          <w:p w14:paraId="27D189C9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9FB219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7D7D415D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206119C7" w14:textId="29459E2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3. </w:t>
            </w:r>
            <w:r w:rsidR="004D5759" w:rsidRPr="004D5759">
              <w:rPr>
                <w:rFonts w:ascii="Cambria" w:hAnsi="Cambria"/>
                <w:sz w:val="20"/>
                <w:szCs w:val="20"/>
              </w:rPr>
              <w:t>Analiza piesei Mașina Hamlet III.</w:t>
            </w:r>
          </w:p>
        </w:tc>
        <w:tc>
          <w:tcPr>
            <w:tcW w:w="3119" w:type="dxa"/>
            <w:vMerge/>
            <w:vAlign w:val="center"/>
          </w:tcPr>
          <w:p w14:paraId="4826A110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FDBE61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5C80429B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49417A7B" w14:textId="4FCDA1BD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4. </w:t>
            </w:r>
            <w:r w:rsidR="00D26FD9" w:rsidRPr="00D26FD9">
              <w:rPr>
                <w:rFonts w:ascii="Cambria" w:hAnsi="Cambria"/>
                <w:sz w:val="20"/>
                <w:szCs w:val="20"/>
              </w:rPr>
              <w:t>Crearea de scene I. – prima parte</w:t>
            </w:r>
          </w:p>
        </w:tc>
        <w:tc>
          <w:tcPr>
            <w:tcW w:w="3119" w:type="dxa"/>
            <w:vMerge/>
            <w:vAlign w:val="center"/>
          </w:tcPr>
          <w:p w14:paraId="70049786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35DD85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22A25720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6C955C97" w14:textId="7BE46098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5. </w:t>
            </w:r>
            <w:r w:rsidR="006502F1" w:rsidRPr="006502F1">
              <w:rPr>
                <w:rFonts w:ascii="Cambria" w:hAnsi="Cambria"/>
                <w:sz w:val="20"/>
                <w:szCs w:val="20"/>
              </w:rPr>
              <w:t>Crearea de scene II. – prima parte</w:t>
            </w:r>
          </w:p>
        </w:tc>
        <w:tc>
          <w:tcPr>
            <w:tcW w:w="3119" w:type="dxa"/>
            <w:vMerge/>
            <w:vAlign w:val="center"/>
          </w:tcPr>
          <w:p w14:paraId="390E0198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5FFE0E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66FF2CF7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48F519A7" w14:textId="407D2DE0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6. </w:t>
            </w:r>
            <w:r w:rsidR="00F34F07" w:rsidRPr="00F34F07">
              <w:rPr>
                <w:rFonts w:ascii="Cambria" w:hAnsi="Cambria"/>
                <w:sz w:val="20"/>
                <w:szCs w:val="20"/>
              </w:rPr>
              <w:t>Crearea de scene III. – prima parte</w:t>
            </w:r>
          </w:p>
        </w:tc>
        <w:tc>
          <w:tcPr>
            <w:tcW w:w="3119" w:type="dxa"/>
            <w:vMerge/>
            <w:vAlign w:val="center"/>
          </w:tcPr>
          <w:p w14:paraId="7DE5E9E4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84AC1F1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77A871A5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666CE7A7" w14:textId="5F453670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7. </w:t>
            </w:r>
            <w:r w:rsidR="00442BA4" w:rsidRPr="00442BA4">
              <w:rPr>
                <w:rFonts w:ascii="Cambria" w:hAnsi="Cambria"/>
                <w:sz w:val="20"/>
                <w:szCs w:val="20"/>
              </w:rPr>
              <w:t>Repetare și precizare I.</w:t>
            </w:r>
          </w:p>
        </w:tc>
        <w:tc>
          <w:tcPr>
            <w:tcW w:w="3119" w:type="dxa"/>
            <w:vMerge/>
            <w:vAlign w:val="center"/>
          </w:tcPr>
          <w:p w14:paraId="7AFFEF65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78FEDF4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2925E94C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141CB623" w14:textId="2494DC54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8. </w:t>
            </w:r>
            <w:r w:rsidR="00442BA4" w:rsidRPr="00442BA4">
              <w:rPr>
                <w:rFonts w:ascii="Cambria" w:hAnsi="Cambria"/>
                <w:sz w:val="20"/>
                <w:szCs w:val="20"/>
              </w:rPr>
              <w:t>Repetare și precizare I</w:t>
            </w:r>
            <w:r w:rsidR="00442BA4">
              <w:rPr>
                <w:rFonts w:ascii="Cambria" w:hAnsi="Cambria"/>
                <w:sz w:val="20"/>
                <w:szCs w:val="20"/>
              </w:rPr>
              <w:t>I.</w:t>
            </w:r>
          </w:p>
        </w:tc>
        <w:tc>
          <w:tcPr>
            <w:tcW w:w="3119" w:type="dxa"/>
            <w:vMerge/>
            <w:vAlign w:val="center"/>
          </w:tcPr>
          <w:p w14:paraId="2C842579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49E54BE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525A98E5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2E73CE25" w14:textId="65E292A2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9. </w:t>
            </w:r>
            <w:r w:rsidR="00442BA4" w:rsidRPr="00442BA4">
              <w:rPr>
                <w:rFonts w:ascii="Cambria" w:hAnsi="Cambria"/>
                <w:sz w:val="20"/>
                <w:szCs w:val="20"/>
              </w:rPr>
              <w:t>Repetare și precizare I</w:t>
            </w:r>
            <w:r w:rsidR="00442BA4">
              <w:rPr>
                <w:rFonts w:ascii="Cambria" w:hAnsi="Cambria"/>
                <w:sz w:val="20"/>
                <w:szCs w:val="20"/>
              </w:rPr>
              <w:t>II.</w:t>
            </w:r>
          </w:p>
        </w:tc>
        <w:tc>
          <w:tcPr>
            <w:tcW w:w="3119" w:type="dxa"/>
            <w:vMerge/>
            <w:vAlign w:val="center"/>
          </w:tcPr>
          <w:p w14:paraId="2BB82A80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34327CC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1B3E0FA0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78A87695" w14:textId="6FD0547B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10. </w:t>
            </w:r>
            <w:r w:rsidR="00CC5B5E" w:rsidRPr="00CC5B5E">
              <w:rPr>
                <w:rFonts w:ascii="Cambria" w:hAnsi="Cambria"/>
                <w:sz w:val="20"/>
                <w:szCs w:val="20"/>
              </w:rPr>
              <w:t>Sarcină muzicală creativă</w:t>
            </w:r>
            <w:r w:rsidR="00FE29E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E29E8" w:rsidRPr="00FE29E8">
              <w:rPr>
                <w:rFonts w:ascii="Cambria" w:hAnsi="Cambria"/>
                <w:sz w:val="20"/>
                <w:szCs w:val="20"/>
              </w:rPr>
              <w:t>legată de piesă</w:t>
            </w:r>
          </w:p>
        </w:tc>
        <w:tc>
          <w:tcPr>
            <w:tcW w:w="3119" w:type="dxa"/>
            <w:vMerge/>
            <w:vAlign w:val="center"/>
          </w:tcPr>
          <w:p w14:paraId="71DA39D2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E92BB1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58522C44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36EA3D4D" w14:textId="4DC59B0F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11. </w:t>
            </w:r>
            <w:r w:rsidR="00595848" w:rsidRPr="00595848">
              <w:rPr>
                <w:rFonts w:ascii="Cambria" w:hAnsi="Cambria"/>
                <w:sz w:val="20"/>
                <w:szCs w:val="20"/>
              </w:rPr>
              <w:t>Legături (tranziții)</w:t>
            </w:r>
          </w:p>
        </w:tc>
        <w:tc>
          <w:tcPr>
            <w:tcW w:w="3119" w:type="dxa"/>
            <w:vMerge/>
            <w:vAlign w:val="center"/>
          </w:tcPr>
          <w:p w14:paraId="533E7416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F843EA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5EA81596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637918BF" w14:textId="10D6F516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12. Repetiție șnur I.</w:t>
            </w:r>
          </w:p>
        </w:tc>
        <w:tc>
          <w:tcPr>
            <w:tcW w:w="3119" w:type="dxa"/>
            <w:vMerge/>
            <w:vAlign w:val="center"/>
          </w:tcPr>
          <w:p w14:paraId="37B754BE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F3AD272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24469FFF" w14:textId="77777777" w:rsidTr="007236DD">
        <w:trPr>
          <w:trHeight w:val="284"/>
        </w:trPr>
        <w:tc>
          <w:tcPr>
            <w:tcW w:w="4395" w:type="dxa"/>
            <w:vAlign w:val="center"/>
          </w:tcPr>
          <w:p w14:paraId="715101D7" w14:textId="5A6FB41E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13. Repetiție șnur II.</w:t>
            </w:r>
          </w:p>
        </w:tc>
        <w:tc>
          <w:tcPr>
            <w:tcW w:w="3119" w:type="dxa"/>
            <w:vMerge/>
            <w:vAlign w:val="center"/>
          </w:tcPr>
          <w:p w14:paraId="4BC099F4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6DF016E" w14:textId="77777777" w:rsidR="0084284C" w:rsidRPr="00F5408C" w:rsidRDefault="0084284C" w:rsidP="007236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4284C" w:rsidRPr="00F5408C" w14:paraId="603D13CE" w14:textId="77777777" w:rsidTr="00C17ECF">
        <w:trPr>
          <w:trHeight w:val="284"/>
        </w:trPr>
        <w:tc>
          <w:tcPr>
            <w:tcW w:w="4395" w:type="dxa"/>
            <w:vAlign w:val="center"/>
          </w:tcPr>
          <w:p w14:paraId="56689BD6" w14:textId="429F3BD9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14. Examen</w:t>
            </w:r>
          </w:p>
        </w:tc>
        <w:tc>
          <w:tcPr>
            <w:tcW w:w="3119" w:type="dxa"/>
            <w:vMerge/>
            <w:vAlign w:val="center"/>
          </w:tcPr>
          <w:p w14:paraId="062F4646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EA7A3A0" w14:textId="77777777" w:rsidR="0084284C" w:rsidRPr="00F5408C" w:rsidRDefault="0084284C" w:rsidP="008870D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870DE" w:rsidRPr="00F5408C" w14:paraId="2512011A" w14:textId="77777777" w:rsidTr="00C17ECF">
        <w:trPr>
          <w:trHeight w:val="284"/>
        </w:trPr>
        <w:tc>
          <w:tcPr>
            <w:tcW w:w="10491" w:type="dxa"/>
            <w:gridSpan w:val="3"/>
            <w:vAlign w:val="center"/>
          </w:tcPr>
          <w:p w14:paraId="41BFF7ED" w14:textId="77777777" w:rsidR="008870DE" w:rsidRPr="00F5408C" w:rsidRDefault="008870DE" w:rsidP="008870DE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65706CFD" w14:textId="34D04420" w:rsidR="008E749D" w:rsidRPr="00F5408C" w:rsidRDefault="00A95A53" w:rsidP="008E749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MÜLLER, </w:t>
            </w:r>
            <w:proofErr w:type="spellStart"/>
            <w:r w:rsidRPr="00F5408C">
              <w:rPr>
                <w:rFonts w:ascii="Cambria" w:hAnsi="Cambria"/>
                <w:sz w:val="20"/>
                <w:szCs w:val="20"/>
              </w:rPr>
              <w:t>Heiner</w:t>
            </w:r>
            <w:proofErr w:type="spellEnd"/>
            <w:r w:rsidRPr="00F5408C">
              <w:rPr>
                <w:rFonts w:ascii="Cambria" w:hAnsi="Cambria"/>
                <w:sz w:val="20"/>
                <w:szCs w:val="20"/>
              </w:rPr>
              <w:t xml:space="preserve">, 2005. </w:t>
            </w:r>
            <w:proofErr w:type="spellStart"/>
            <w:r w:rsidRPr="00F5408C">
              <w:rPr>
                <w:rFonts w:ascii="Cambria" w:hAnsi="Cambria"/>
                <w:sz w:val="20"/>
                <w:szCs w:val="20"/>
              </w:rPr>
              <w:t>Képírás</w:t>
            </w:r>
            <w:proofErr w:type="spellEnd"/>
            <w:r w:rsidRPr="00F5408C">
              <w:rPr>
                <w:rFonts w:ascii="Cambria" w:hAnsi="Cambria"/>
                <w:sz w:val="20"/>
                <w:szCs w:val="20"/>
              </w:rPr>
              <w:t xml:space="preserve">, Budapest, </w:t>
            </w:r>
            <w:proofErr w:type="spellStart"/>
            <w:r w:rsidRPr="00F5408C">
              <w:rPr>
                <w:rFonts w:ascii="Cambria" w:hAnsi="Cambria"/>
                <w:sz w:val="20"/>
                <w:szCs w:val="20"/>
              </w:rPr>
              <w:t>Jelenkor</w:t>
            </w:r>
            <w:proofErr w:type="spellEnd"/>
            <w:r w:rsidRPr="00F5408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5408C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F5408C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65CC45BE" w14:textId="77777777" w:rsidR="0084063D" w:rsidRPr="00F5408C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F5408C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 xml:space="preserve">9. </w:t>
      </w:r>
      <w:r w:rsidR="00FA3D17" w:rsidRPr="00F5408C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F5408C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5408C967" w:rsidR="0084568F" w:rsidRPr="00F5408C" w:rsidRDefault="0084568F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13E652" w14:textId="77777777" w:rsidR="000B6EB1" w:rsidRPr="00F5408C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F5408C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F5408C" w14:paraId="06629255" w14:textId="77777777" w:rsidTr="009777AD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F5408C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9777AD" w:rsidRPr="00F5408C" w14:paraId="3DDA6B4F" w14:textId="77777777" w:rsidTr="009777AD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9777AD" w:rsidRPr="00F5408C" w:rsidRDefault="009777AD" w:rsidP="009777A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</w:tcPr>
          <w:p w14:paraId="72A7F566" w14:textId="37C541AD" w:rsidR="009777AD" w:rsidRPr="00F5408C" w:rsidRDefault="009777AD" w:rsidP="009777A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t>Cunoștințe practice și de teoria filmului</w:t>
            </w:r>
          </w:p>
        </w:tc>
        <w:tc>
          <w:tcPr>
            <w:tcW w:w="2409" w:type="dxa"/>
          </w:tcPr>
          <w:p w14:paraId="307E3AAC" w14:textId="3225E9FB" w:rsidR="009777AD" w:rsidRPr="00F5408C" w:rsidRDefault="001E62B3" w:rsidP="009777A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t>discuție individuală și de grup, notare pe baza examenului practic</w:t>
            </w:r>
          </w:p>
        </w:tc>
        <w:tc>
          <w:tcPr>
            <w:tcW w:w="2694" w:type="dxa"/>
          </w:tcPr>
          <w:p w14:paraId="7F45BD3E" w14:textId="77777777" w:rsidR="001E62B3" w:rsidRPr="00F5408C" w:rsidRDefault="001E62B3" w:rsidP="001E62B3">
            <w:pPr>
              <w:spacing w:after="0" w:line="240" w:lineRule="auto"/>
              <w:rPr>
                <w:lang w:val="hu-HU"/>
              </w:rPr>
            </w:pPr>
            <w:r w:rsidRPr="00F5408C">
              <w:rPr>
                <w:lang w:val="hu-HU"/>
              </w:rPr>
              <w:t>90%</w:t>
            </w:r>
          </w:p>
          <w:p w14:paraId="759DB29F" w14:textId="0DB54C88" w:rsidR="009777AD" w:rsidRPr="00F5408C" w:rsidRDefault="009777AD" w:rsidP="009777A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F5408C" w14:paraId="685D657C" w14:textId="77777777" w:rsidTr="009777AD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1A8C53A" w:rsidR="00357598" w:rsidRPr="00F5408C" w:rsidRDefault="00ED3D8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D3D8B">
              <w:rPr>
                <w:rFonts w:ascii="Cambria" w:hAnsi="Cambria"/>
                <w:sz w:val="20"/>
                <w:szCs w:val="20"/>
              </w:rPr>
              <w:t>participarea activă la antrenament și cunoașterea fundalului antrenamentului</w:t>
            </w:r>
          </w:p>
        </w:tc>
        <w:tc>
          <w:tcPr>
            <w:tcW w:w="2409" w:type="dxa"/>
            <w:vAlign w:val="center"/>
          </w:tcPr>
          <w:p w14:paraId="4BC27ADE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019F523D" w14:textId="12FA5348" w:rsidR="001E62B3" w:rsidRPr="00F5408C" w:rsidRDefault="00ED3D8B" w:rsidP="001E62B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2</w:t>
            </w:r>
            <w:r w:rsidR="001E62B3" w:rsidRPr="00F5408C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  <w:p w14:paraId="7EF06B9D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777AD" w:rsidRPr="00F5408C" w14:paraId="27BD27AA" w14:textId="77777777" w:rsidTr="009777AD">
        <w:trPr>
          <w:trHeight w:val="284"/>
        </w:trPr>
        <w:tc>
          <w:tcPr>
            <w:tcW w:w="2839" w:type="dxa"/>
            <w:vAlign w:val="center"/>
          </w:tcPr>
          <w:p w14:paraId="5503DD01" w14:textId="77777777" w:rsidR="009777AD" w:rsidRPr="00F5408C" w:rsidRDefault="009777A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10426022" w14:textId="0B04D24C" w:rsidR="009777AD" w:rsidRPr="00F5408C" w:rsidRDefault="00D759C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Reprezentarea rolului în practică</w:t>
            </w:r>
          </w:p>
        </w:tc>
        <w:tc>
          <w:tcPr>
            <w:tcW w:w="2409" w:type="dxa"/>
            <w:vAlign w:val="center"/>
          </w:tcPr>
          <w:p w14:paraId="5D6EB9FD" w14:textId="77777777" w:rsidR="009777AD" w:rsidRPr="00F5408C" w:rsidRDefault="009777A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BE1FD3E" w14:textId="433AEAA4" w:rsidR="009777AD" w:rsidRPr="00F5408C" w:rsidRDefault="00D759C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357598" w:rsidRPr="00F5408C" w14:paraId="4000A1C8" w14:textId="77777777" w:rsidTr="009777AD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F5408C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7DEFFE24" w14:textId="77777777" w:rsidR="00D57C05" w:rsidRPr="00F5408C" w:rsidRDefault="00D57C05" w:rsidP="00D57C05">
            <w:pPr>
              <w:pStyle w:val="NormalWeb"/>
              <w:spacing w:before="75" w:after="75"/>
            </w:pP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Evoluția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față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începutul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semestrului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și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față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de sine</w:t>
            </w:r>
          </w:p>
          <w:p w14:paraId="656A98BB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CE383E9" w14:textId="77777777" w:rsidR="00D57C05" w:rsidRPr="00F5408C" w:rsidRDefault="00D57C05" w:rsidP="00D57C05">
            <w:pPr>
              <w:pStyle w:val="NormalWeb"/>
              <w:spacing w:before="75" w:after="75"/>
            </w:pP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discuție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individuală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și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grup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, notare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pe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baza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examenului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practic</w:t>
            </w:r>
            <w:proofErr w:type="spellEnd"/>
          </w:p>
          <w:p w14:paraId="45722AA8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3A2E9164" w14:textId="77777777" w:rsidR="00D57C05" w:rsidRPr="00F5408C" w:rsidRDefault="00D57C05" w:rsidP="00D57C05">
            <w:pPr>
              <w:pStyle w:val="NormalWeb"/>
              <w:spacing w:before="75" w:after="75"/>
            </w:pPr>
            <w:r w:rsidRPr="00F5408C">
              <w:rPr>
                <w:rFonts w:ascii="Arial" w:hAnsi="Arial" w:cs="Arial"/>
                <w:sz w:val="22"/>
                <w:szCs w:val="22"/>
              </w:rPr>
              <w:t>20%</w:t>
            </w:r>
          </w:p>
          <w:p w14:paraId="47DB3803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F5408C" w14:paraId="2C56DD2A" w14:textId="77777777" w:rsidTr="009777AD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F5408C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0B708DE7" w14:textId="77777777" w:rsidR="00D57C05" w:rsidRPr="00F5408C" w:rsidRDefault="00D57C05" w:rsidP="00D57C05">
            <w:pPr>
              <w:pStyle w:val="NormalWeb"/>
              <w:spacing w:before="75" w:after="75"/>
            </w:pP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Propunerea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soluții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creative</w:t>
            </w:r>
            <w:proofErr w:type="spellEnd"/>
          </w:p>
          <w:p w14:paraId="2C1E6256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BBEC2F1" w14:textId="77777777" w:rsidR="00D57C05" w:rsidRPr="00F5408C" w:rsidRDefault="00D57C05" w:rsidP="00D57C05">
            <w:pPr>
              <w:pStyle w:val="NormalWeb"/>
              <w:spacing w:before="75" w:after="75"/>
            </w:pPr>
            <w:r w:rsidRPr="00F5408C">
              <w:rPr>
                <w:rFonts w:ascii="Arial" w:hAnsi="Arial" w:cs="Arial"/>
                <w:sz w:val="22"/>
                <w:szCs w:val="22"/>
              </w:rPr>
              <w:t>20%</w:t>
            </w:r>
          </w:p>
          <w:p w14:paraId="7196415F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D57C05" w:rsidRPr="00F5408C" w14:paraId="1471FE26" w14:textId="77777777" w:rsidTr="009777AD">
        <w:trPr>
          <w:trHeight w:val="284"/>
        </w:trPr>
        <w:tc>
          <w:tcPr>
            <w:tcW w:w="2839" w:type="dxa"/>
            <w:vAlign w:val="center"/>
          </w:tcPr>
          <w:p w14:paraId="5920BF54" w14:textId="77777777" w:rsidR="00D57C05" w:rsidRPr="00F5408C" w:rsidRDefault="00D57C05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5858E2CA" w14:textId="51431885" w:rsidR="00D57C05" w:rsidRPr="00F5408C" w:rsidRDefault="00122E97" w:rsidP="00D57C05">
            <w:pPr>
              <w:pStyle w:val="NormalWeb"/>
              <w:spacing w:before="75" w:after="7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Libertatea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și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precizia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reprezentării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personajului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și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5408C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expresiei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corporale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situația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examen</w:t>
            </w:r>
            <w:proofErr w:type="spellEnd"/>
          </w:p>
        </w:tc>
        <w:tc>
          <w:tcPr>
            <w:tcW w:w="2409" w:type="dxa"/>
            <w:vAlign w:val="center"/>
          </w:tcPr>
          <w:p w14:paraId="65014116" w14:textId="77777777" w:rsidR="00D57C05" w:rsidRPr="00F5408C" w:rsidRDefault="00D57C0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C2AE3CC" w14:textId="07EB94E3" w:rsidR="00D57C05" w:rsidRPr="00F5408C" w:rsidRDefault="00122E97" w:rsidP="00D57C05">
            <w:pPr>
              <w:pStyle w:val="NormalWeb"/>
              <w:spacing w:before="75" w:after="75"/>
              <w:rPr>
                <w:rFonts w:ascii="Arial" w:hAnsi="Arial" w:cs="Arial"/>
                <w:sz w:val="22"/>
                <w:szCs w:val="22"/>
              </w:rPr>
            </w:pPr>
            <w:r w:rsidRPr="00F5408C">
              <w:rPr>
                <w:rFonts w:ascii="Arial" w:hAnsi="Arial" w:cs="Arial"/>
                <w:sz w:val="22"/>
                <w:szCs w:val="22"/>
                <w:lang w:val="ro-RO"/>
              </w:rPr>
              <w:t>50%</w:t>
            </w:r>
          </w:p>
        </w:tc>
      </w:tr>
      <w:tr w:rsidR="00D57C05" w:rsidRPr="00F5408C" w14:paraId="59B9A9CE" w14:textId="77777777" w:rsidTr="009777AD">
        <w:trPr>
          <w:trHeight w:val="284"/>
        </w:trPr>
        <w:tc>
          <w:tcPr>
            <w:tcW w:w="2839" w:type="dxa"/>
            <w:vAlign w:val="center"/>
          </w:tcPr>
          <w:p w14:paraId="746EE586" w14:textId="77777777" w:rsidR="00D57C05" w:rsidRPr="00F5408C" w:rsidRDefault="00D57C05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5D684043" w14:textId="0E1C41D3" w:rsidR="00D57C05" w:rsidRPr="00F5408C" w:rsidRDefault="00122E97" w:rsidP="00D57C05">
            <w:pPr>
              <w:pStyle w:val="NormalWeb"/>
              <w:spacing w:before="75" w:after="75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Activitatea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oră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investiția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energie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și</w:t>
            </w:r>
            <w:proofErr w:type="spellEnd"/>
            <w:r w:rsidRPr="00F540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5408C">
              <w:rPr>
                <w:rFonts w:ascii="Arial" w:hAnsi="Arial" w:cs="Arial"/>
                <w:sz w:val="22"/>
                <w:szCs w:val="22"/>
              </w:rPr>
              <w:t>pregătirea</w:t>
            </w:r>
            <w:proofErr w:type="spellEnd"/>
          </w:p>
        </w:tc>
        <w:tc>
          <w:tcPr>
            <w:tcW w:w="2409" w:type="dxa"/>
            <w:vAlign w:val="center"/>
          </w:tcPr>
          <w:p w14:paraId="03762A7A" w14:textId="77777777" w:rsidR="00D57C05" w:rsidRPr="00F5408C" w:rsidRDefault="00D57C0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7483F84" w14:textId="705468A1" w:rsidR="00D57C05" w:rsidRPr="00F5408C" w:rsidRDefault="00122E97" w:rsidP="00D57C05">
            <w:pPr>
              <w:pStyle w:val="NormalWeb"/>
              <w:spacing w:before="75" w:after="75"/>
              <w:rPr>
                <w:rFonts w:ascii="Arial" w:hAnsi="Arial" w:cs="Arial"/>
                <w:sz w:val="22"/>
                <w:szCs w:val="22"/>
              </w:rPr>
            </w:pPr>
            <w:r w:rsidRPr="00F5408C">
              <w:rPr>
                <w:rFonts w:ascii="Arial" w:hAnsi="Arial" w:cs="Arial"/>
                <w:sz w:val="22"/>
                <w:szCs w:val="22"/>
                <w:lang w:val="ro-RO"/>
              </w:rPr>
              <w:t>10%</w:t>
            </w:r>
          </w:p>
        </w:tc>
      </w:tr>
      <w:tr w:rsidR="00357598" w:rsidRPr="00F5408C" w14:paraId="17F47F67" w14:textId="77777777" w:rsidTr="009777AD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F5408C" w14:paraId="6CA55508" w14:textId="77777777" w:rsidTr="009777AD">
        <w:trPr>
          <w:trHeight w:val="284"/>
        </w:trPr>
        <w:tc>
          <w:tcPr>
            <w:tcW w:w="10492" w:type="dxa"/>
            <w:gridSpan w:val="4"/>
          </w:tcPr>
          <w:p w14:paraId="19C84765" w14:textId="604E6647" w:rsidR="00357598" w:rsidRPr="00F5408C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F5408C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E7BB7" w:rsidRPr="00F5408C">
              <w:rPr>
                <w:rFonts w:ascii="Cambria" w:hAnsi="Cambria"/>
                <w:sz w:val="20"/>
                <w:szCs w:val="20"/>
              </w:rPr>
              <w:t>Studentul trebuie să participe la cel puțin 85% din ore și să îndeplinească sarcina elaborată pentru materia de examen la nivelul său maxim posibil. (O întârziere de peste 5 minute se consideră absență, iar două întârzieri reprezintă o absență.) Cel care nu îndeplinește acest criteriu nu poate susține examenul la disciplină în semestrul respectiv.</w:t>
            </w:r>
          </w:p>
          <w:p w14:paraId="6766C520" w14:textId="77777777" w:rsidR="00357598" w:rsidRPr="00F5408C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F5408C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F5408C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F5408C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F5408C">
        <w:rPr>
          <w:rFonts w:ascii="Cambria" w:hAnsi="Cambria"/>
          <w:b/>
          <w:sz w:val="20"/>
          <w:szCs w:val="20"/>
        </w:rPr>
        <w:t xml:space="preserve">11. </w:t>
      </w:r>
      <w:r w:rsidR="00DC236E" w:rsidRPr="00F5408C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F5408C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F5408C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F5408C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F5408C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F5408C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F5408C">
        <w:rPr>
          <w:rFonts w:ascii="Cambria" w:hAnsi="Cambria"/>
          <w:b/>
          <w:sz w:val="20"/>
          <w:szCs w:val="20"/>
        </w:rPr>
        <w:t>)</w:t>
      </w:r>
      <w:r w:rsidR="00C3571C" w:rsidRPr="00F5408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F5408C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F5408C" w:rsidRDefault="00CB66F3" w:rsidP="00373CCF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F5408C" w:rsidRDefault="00CB66F3" w:rsidP="00373CCF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F5408C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0EAA9AEA" w:rsidR="001253AA" w:rsidRPr="00F5408C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5821403F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6E94A8EB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77777777" w:rsidR="001253AA" w:rsidRPr="00F5408C" w:rsidRDefault="001253AA" w:rsidP="00373CCF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F5408C" w:rsidRDefault="001253AA" w:rsidP="00373CCF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205B74F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7056234B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3394ED08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73561E40" w:rsidR="001253AA" w:rsidRPr="00F5408C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F5408C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59586612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1AD43094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37498731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4D4DA897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37F1AB84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2AFC9BCC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4F55D5EC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30B9DC" w14:textId="49D36EFE" w:rsidR="001253AA" w:rsidRPr="00F5408C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F5408C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F5408C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F5408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F5408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F5408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F5408C" w:rsidRDefault="003C197C" w:rsidP="00BF17DD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lastRenderedPageBreak/>
              <w:t>Data completării:</w:t>
            </w:r>
          </w:p>
          <w:p w14:paraId="6F85EC4B" w14:textId="4AD4E9AF" w:rsidR="003C197C" w:rsidRPr="00F5408C" w:rsidRDefault="003C197C" w:rsidP="003C197C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...</w:t>
            </w:r>
            <w:r w:rsidR="00992690" w:rsidRPr="00F5408C">
              <w:rPr>
                <w:rFonts w:ascii="Cambria" w:hAnsi="Cambria"/>
                <w:lang w:val="hu-HU"/>
              </w:rPr>
              <w:t xml:space="preserve"> 2025.05.04.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Semnătura titularului de curs</w:t>
            </w:r>
          </w:p>
          <w:p w14:paraId="468F777A" w14:textId="3C421E9E" w:rsidR="00085EA5" w:rsidRPr="00F5408C" w:rsidRDefault="00085EA5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0F5C8287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Semnătura titularului de seminar</w:t>
            </w:r>
          </w:p>
          <w:p w14:paraId="5D7D87F0" w14:textId="1974FB9E" w:rsidR="00F5408C" w:rsidRPr="00F5408C" w:rsidRDefault="00F5408C" w:rsidP="001556A0">
            <w:pPr>
              <w:spacing w:line="480" w:lineRule="auto"/>
              <w:rPr>
                <w:rFonts w:ascii="Cambria" w:hAnsi="Cambria"/>
              </w:rPr>
            </w:pPr>
          </w:p>
          <w:p w14:paraId="34043C9C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.....................</w:t>
            </w:r>
          </w:p>
        </w:tc>
      </w:tr>
      <w:tr w:rsidR="006B6ABF" w:rsidRPr="00F5408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F5408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F5408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F5408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F5408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F5408C" w:rsidRDefault="003C197C" w:rsidP="003C197C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F5408C" w:rsidRDefault="003C197C" w:rsidP="003C197C">
            <w:pPr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...</w:t>
            </w:r>
          </w:p>
          <w:p w14:paraId="714DB94C" w14:textId="77777777" w:rsidR="003C197C" w:rsidRPr="00F5408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F5408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F5408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F5408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5408C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5408C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890F6" w14:textId="77777777" w:rsidR="00A27FDF" w:rsidRDefault="00A27FDF" w:rsidP="00D12BC3">
      <w:pPr>
        <w:spacing w:after="0" w:line="240" w:lineRule="auto"/>
      </w:pPr>
      <w:r>
        <w:separator/>
      </w:r>
    </w:p>
  </w:endnote>
  <w:endnote w:type="continuationSeparator" w:id="0">
    <w:p w14:paraId="446F5634" w14:textId="77777777" w:rsidR="00A27FDF" w:rsidRDefault="00A27FD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E2A83" w14:textId="77777777" w:rsidR="00A27FDF" w:rsidRDefault="00A27FDF" w:rsidP="00D12BC3">
      <w:pPr>
        <w:spacing w:after="0" w:line="240" w:lineRule="auto"/>
      </w:pPr>
      <w:r>
        <w:separator/>
      </w:r>
    </w:p>
  </w:footnote>
  <w:footnote w:type="continuationSeparator" w:id="0">
    <w:p w14:paraId="4BC97F6D" w14:textId="77777777" w:rsidR="00A27FDF" w:rsidRDefault="00A27FDF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376AD5"/>
    <w:multiLevelType w:val="multilevel"/>
    <w:tmpl w:val="7E5A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5F3AA1"/>
    <w:multiLevelType w:val="multilevel"/>
    <w:tmpl w:val="CDA6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104DA3"/>
    <w:multiLevelType w:val="multilevel"/>
    <w:tmpl w:val="3304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B78F4"/>
    <w:multiLevelType w:val="multilevel"/>
    <w:tmpl w:val="1116D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7"/>
  </w:num>
  <w:num w:numId="5" w16cid:durableId="168915504">
    <w:abstractNumId w:val="5"/>
  </w:num>
  <w:num w:numId="6" w16cid:durableId="1485925805">
    <w:abstractNumId w:val="6"/>
  </w:num>
  <w:num w:numId="7" w16cid:durableId="5714141">
    <w:abstractNumId w:val="4"/>
  </w:num>
  <w:num w:numId="8" w16cid:durableId="109120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14583"/>
    <w:rsid w:val="00035F4F"/>
    <w:rsid w:val="00036059"/>
    <w:rsid w:val="00053EAB"/>
    <w:rsid w:val="00075389"/>
    <w:rsid w:val="00085EA5"/>
    <w:rsid w:val="000A1E2A"/>
    <w:rsid w:val="000A5C53"/>
    <w:rsid w:val="000B6EB1"/>
    <w:rsid w:val="000B7D0D"/>
    <w:rsid w:val="000D20FE"/>
    <w:rsid w:val="000E543B"/>
    <w:rsid w:val="000F20F3"/>
    <w:rsid w:val="000F2DF8"/>
    <w:rsid w:val="00105C9A"/>
    <w:rsid w:val="00117B5A"/>
    <w:rsid w:val="00122E97"/>
    <w:rsid w:val="00123B64"/>
    <w:rsid w:val="001253AA"/>
    <w:rsid w:val="001346BE"/>
    <w:rsid w:val="001556A0"/>
    <w:rsid w:val="00155A52"/>
    <w:rsid w:val="001914D4"/>
    <w:rsid w:val="0019757E"/>
    <w:rsid w:val="001A4A04"/>
    <w:rsid w:val="001A50C5"/>
    <w:rsid w:val="001A55F9"/>
    <w:rsid w:val="001C2668"/>
    <w:rsid w:val="001E62B3"/>
    <w:rsid w:val="00201EE0"/>
    <w:rsid w:val="00221B6D"/>
    <w:rsid w:val="00225618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C6CD9"/>
    <w:rsid w:val="002D19B2"/>
    <w:rsid w:val="002D5FCA"/>
    <w:rsid w:val="002E2D93"/>
    <w:rsid w:val="002E4459"/>
    <w:rsid w:val="002E7BB7"/>
    <w:rsid w:val="002F4DFA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3600F"/>
    <w:rsid w:val="00442BA4"/>
    <w:rsid w:val="00443956"/>
    <w:rsid w:val="00447DEF"/>
    <w:rsid w:val="00453436"/>
    <w:rsid w:val="004613CA"/>
    <w:rsid w:val="004675C5"/>
    <w:rsid w:val="00492E39"/>
    <w:rsid w:val="00496017"/>
    <w:rsid w:val="004D2236"/>
    <w:rsid w:val="004D5759"/>
    <w:rsid w:val="004D695D"/>
    <w:rsid w:val="004D71EF"/>
    <w:rsid w:val="004E11FF"/>
    <w:rsid w:val="004E2C1F"/>
    <w:rsid w:val="004E578B"/>
    <w:rsid w:val="004F45E5"/>
    <w:rsid w:val="004F4B37"/>
    <w:rsid w:val="0050720F"/>
    <w:rsid w:val="00526D85"/>
    <w:rsid w:val="005309B3"/>
    <w:rsid w:val="00551CC4"/>
    <w:rsid w:val="005837B4"/>
    <w:rsid w:val="00586682"/>
    <w:rsid w:val="00595848"/>
    <w:rsid w:val="005A28C3"/>
    <w:rsid w:val="005B2BEB"/>
    <w:rsid w:val="005B66A9"/>
    <w:rsid w:val="005E100B"/>
    <w:rsid w:val="005E1610"/>
    <w:rsid w:val="005F30A6"/>
    <w:rsid w:val="006016CF"/>
    <w:rsid w:val="00606962"/>
    <w:rsid w:val="00632190"/>
    <w:rsid w:val="006502F1"/>
    <w:rsid w:val="00687EE7"/>
    <w:rsid w:val="00694E26"/>
    <w:rsid w:val="006A3DD3"/>
    <w:rsid w:val="006B2EAE"/>
    <w:rsid w:val="006B6ABF"/>
    <w:rsid w:val="006D648A"/>
    <w:rsid w:val="006E276B"/>
    <w:rsid w:val="006F32EA"/>
    <w:rsid w:val="00702D18"/>
    <w:rsid w:val="00706E3A"/>
    <w:rsid w:val="00714D3D"/>
    <w:rsid w:val="00723544"/>
    <w:rsid w:val="007342EF"/>
    <w:rsid w:val="0074223A"/>
    <w:rsid w:val="007526F3"/>
    <w:rsid w:val="007566DE"/>
    <w:rsid w:val="007913D6"/>
    <w:rsid w:val="007965C1"/>
    <w:rsid w:val="007C3487"/>
    <w:rsid w:val="007D0416"/>
    <w:rsid w:val="007D6BE3"/>
    <w:rsid w:val="007E70F9"/>
    <w:rsid w:val="008119F8"/>
    <w:rsid w:val="00820A4F"/>
    <w:rsid w:val="00827CA3"/>
    <w:rsid w:val="0083358D"/>
    <w:rsid w:val="0084063D"/>
    <w:rsid w:val="00840ED5"/>
    <w:rsid w:val="0084284C"/>
    <w:rsid w:val="00844EAD"/>
    <w:rsid w:val="0084568F"/>
    <w:rsid w:val="00847940"/>
    <w:rsid w:val="00856F34"/>
    <w:rsid w:val="008632AB"/>
    <w:rsid w:val="00863872"/>
    <w:rsid w:val="008663BC"/>
    <w:rsid w:val="00875460"/>
    <w:rsid w:val="00885BDD"/>
    <w:rsid w:val="00886616"/>
    <w:rsid w:val="008870DE"/>
    <w:rsid w:val="00896E10"/>
    <w:rsid w:val="008B15F8"/>
    <w:rsid w:val="008C28C6"/>
    <w:rsid w:val="008C6A8A"/>
    <w:rsid w:val="008E6D88"/>
    <w:rsid w:val="008E749D"/>
    <w:rsid w:val="008F5E28"/>
    <w:rsid w:val="00903EB0"/>
    <w:rsid w:val="00934B78"/>
    <w:rsid w:val="00936988"/>
    <w:rsid w:val="009401B8"/>
    <w:rsid w:val="00944A03"/>
    <w:rsid w:val="009508B1"/>
    <w:rsid w:val="009777AD"/>
    <w:rsid w:val="00992690"/>
    <w:rsid w:val="00996BA6"/>
    <w:rsid w:val="00996E5F"/>
    <w:rsid w:val="009F414E"/>
    <w:rsid w:val="009F6D96"/>
    <w:rsid w:val="00A11BE1"/>
    <w:rsid w:val="00A2132C"/>
    <w:rsid w:val="00A23D3E"/>
    <w:rsid w:val="00A24211"/>
    <w:rsid w:val="00A27FDF"/>
    <w:rsid w:val="00A313CE"/>
    <w:rsid w:val="00A331A0"/>
    <w:rsid w:val="00A4215F"/>
    <w:rsid w:val="00A713B0"/>
    <w:rsid w:val="00A719F5"/>
    <w:rsid w:val="00A72466"/>
    <w:rsid w:val="00A74D64"/>
    <w:rsid w:val="00A82450"/>
    <w:rsid w:val="00A95A53"/>
    <w:rsid w:val="00AB0DE7"/>
    <w:rsid w:val="00AB6697"/>
    <w:rsid w:val="00AE6444"/>
    <w:rsid w:val="00B03F75"/>
    <w:rsid w:val="00B0745A"/>
    <w:rsid w:val="00B27992"/>
    <w:rsid w:val="00B417DB"/>
    <w:rsid w:val="00BB50F8"/>
    <w:rsid w:val="00BC2930"/>
    <w:rsid w:val="00BC7CDE"/>
    <w:rsid w:val="00BD0371"/>
    <w:rsid w:val="00BD3CB2"/>
    <w:rsid w:val="00BF17DD"/>
    <w:rsid w:val="00BF2C1C"/>
    <w:rsid w:val="00BF4F61"/>
    <w:rsid w:val="00C02345"/>
    <w:rsid w:val="00C15633"/>
    <w:rsid w:val="00C163AF"/>
    <w:rsid w:val="00C17ECF"/>
    <w:rsid w:val="00C2457C"/>
    <w:rsid w:val="00C3571C"/>
    <w:rsid w:val="00C76710"/>
    <w:rsid w:val="00C9513E"/>
    <w:rsid w:val="00CA412A"/>
    <w:rsid w:val="00CB66F3"/>
    <w:rsid w:val="00CC5B5E"/>
    <w:rsid w:val="00CC781A"/>
    <w:rsid w:val="00CE2BF2"/>
    <w:rsid w:val="00CF5DFD"/>
    <w:rsid w:val="00D00111"/>
    <w:rsid w:val="00D06D01"/>
    <w:rsid w:val="00D12BC3"/>
    <w:rsid w:val="00D2397E"/>
    <w:rsid w:val="00D26FD9"/>
    <w:rsid w:val="00D44828"/>
    <w:rsid w:val="00D51618"/>
    <w:rsid w:val="00D57C05"/>
    <w:rsid w:val="00D60DDF"/>
    <w:rsid w:val="00D70267"/>
    <w:rsid w:val="00D742BE"/>
    <w:rsid w:val="00D759CE"/>
    <w:rsid w:val="00D80899"/>
    <w:rsid w:val="00D94607"/>
    <w:rsid w:val="00DC236E"/>
    <w:rsid w:val="00DD2809"/>
    <w:rsid w:val="00DE6B49"/>
    <w:rsid w:val="00DE7243"/>
    <w:rsid w:val="00E0164A"/>
    <w:rsid w:val="00E027F6"/>
    <w:rsid w:val="00E03DC8"/>
    <w:rsid w:val="00E27C90"/>
    <w:rsid w:val="00E35080"/>
    <w:rsid w:val="00E42D68"/>
    <w:rsid w:val="00E463DB"/>
    <w:rsid w:val="00E56D7A"/>
    <w:rsid w:val="00E724BA"/>
    <w:rsid w:val="00E8444B"/>
    <w:rsid w:val="00EA1D24"/>
    <w:rsid w:val="00ED3D8B"/>
    <w:rsid w:val="00EE4A2F"/>
    <w:rsid w:val="00EF1903"/>
    <w:rsid w:val="00EF1EF6"/>
    <w:rsid w:val="00F01F2B"/>
    <w:rsid w:val="00F13F11"/>
    <w:rsid w:val="00F21FB8"/>
    <w:rsid w:val="00F34F07"/>
    <w:rsid w:val="00F425FA"/>
    <w:rsid w:val="00F52A38"/>
    <w:rsid w:val="00F5408C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0FE29E8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A1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hu-HU"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99566917-99DE-44BF-A87F-89E07633D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1020</Words>
  <Characters>5819</Characters>
  <Application>Microsoft Office Word</Application>
  <DocSecurity>0</DocSecurity>
  <Lines>48</Lines>
  <Paragraphs>13</Paragraphs>
  <ScaleCrop>false</ScaleCrop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43</cp:revision>
  <dcterms:created xsi:type="dcterms:W3CDTF">2026-05-31T09:35:00Z</dcterms:created>
  <dcterms:modified xsi:type="dcterms:W3CDTF">2026-06-08T04:32:00Z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